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6C5" w:rsidRDefault="00DA56C5" w:rsidP="00DA56C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 xml:space="preserve">Аннотация к рабочей программе по 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 xml:space="preserve">физической культуре 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 xml:space="preserve">, 1 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 xml:space="preserve">– 4 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>класс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>ы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>.</w:t>
      </w:r>
    </w:p>
    <w:p w:rsidR="00DA56C5" w:rsidRPr="00DA56C5" w:rsidRDefault="00DA56C5" w:rsidP="00DA56C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A56C5">
        <w:rPr>
          <w:rFonts w:ascii="Times New Roman" w:eastAsia="Times New Roman" w:hAnsi="Times New Roman" w:cs="Times New Roman"/>
          <w:color w:val="auto"/>
          <w:sz w:val="22"/>
          <w:szCs w:val="22"/>
        </w:rPr>
        <w:t>Рабоч</w:t>
      </w:r>
      <w:r w:rsidR="000711C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ие </w:t>
      </w:r>
      <w:r w:rsidRPr="00DA56C5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программ</w:t>
      </w:r>
      <w:r w:rsidR="000711C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ы </w:t>
      </w:r>
      <w:r w:rsidRPr="00DA56C5">
        <w:rPr>
          <w:rFonts w:ascii="Times New Roman" w:eastAsia="Times New Roman" w:hAnsi="Times New Roman" w:cs="Times New Roman"/>
          <w:color w:val="auto"/>
          <w:sz w:val="22"/>
          <w:szCs w:val="22"/>
        </w:rPr>
        <w:t>составлен</w:t>
      </w:r>
      <w:r w:rsidR="000711C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ы </w:t>
      </w:r>
      <w:r w:rsidRPr="00DA56C5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на основе Федерального государственного образовательного стандарта НОО, примерных программ начального общего образования, программы физического воспитания учащихся 1-11 классов (авторы </w:t>
      </w:r>
      <w:proofErr w:type="spellStart"/>
      <w:r w:rsidRPr="00DA56C5">
        <w:rPr>
          <w:rFonts w:ascii="Times New Roman" w:eastAsia="Times New Roman" w:hAnsi="Times New Roman" w:cs="Times New Roman"/>
          <w:color w:val="auto"/>
          <w:sz w:val="22"/>
          <w:szCs w:val="22"/>
        </w:rPr>
        <w:t>В.И.Лях</w:t>
      </w:r>
      <w:proofErr w:type="spellEnd"/>
      <w:r w:rsidRPr="00DA56C5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А.А </w:t>
      </w:r>
      <w:proofErr w:type="spellStart"/>
      <w:r w:rsidRPr="00DA56C5">
        <w:rPr>
          <w:rFonts w:ascii="Times New Roman" w:eastAsia="Times New Roman" w:hAnsi="Times New Roman" w:cs="Times New Roman"/>
          <w:color w:val="auto"/>
          <w:sz w:val="22"/>
          <w:szCs w:val="22"/>
        </w:rPr>
        <w:t>Зданевич</w:t>
      </w:r>
      <w:proofErr w:type="spellEnd"/>
      <w:r w:rsidRPr="00DA56C5">
        <w:rPr>
          <w:rFonts w:ascii="Times New Roman" w:eastAsia="Times New Roman" w:hAnsi="Times New Roman" w:cs="Times New Roman"/>
          <w:color w:val="auto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. Программа </w:t>
      </w:r>
      <w:r w:rsidR="009D6D2B">
        <w:rPr>
          <w:rFonts w:ascii="Times New Roman" w:eastAsia="Times New Roman" w:hAnsi="Times New Roman" w:cs="Times New Roman"/>
          <w:color w:val="auto"/>
          <w:sz w:val="22"/>
          <w:szCs w:val="22"/>
        </w:rPr>
        <w:t>р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еализуется для учащихся начальной школы.</w:t>
      </w:r>
    </w:p>
    <w:p w:rsidR="00DA56C5" w:rsidRPr="00DA56C5" w:rsidRDefault="00DA56C5" w:rsidP="00DA56C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</w:rPr>
      </w:pPr>
      <w:r w:rsidRPr="00DA56C5">
        <w:rPr>
          <w:rFonts w:ascii="Times New Roman" w:eastAsia="Times New Roman" w:hAnsi="Times New Roman" w:cs="Times New Roman"/>
          <w:color w:val="auto"/>
        </w:rPr>
        <w:t>Цель программы—</w:t>
      </w:r>
      <w:r w:rsidRPr="00DA56C5"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proofErr w:type="gramStart"/>
      <w:r w:rsidRPr="00DA56C5">
        <w:rPr>
          <w:rFonts w:ascii="Times New Roman" w:eastAsia="Times New Roman" w:hAnsi="Times New Roman" w:cs="Times New Roman"/>
          <w:color w:val="auto"/>
        </w:rPr>
        <w:t>фо</w:t>
      </w:r>
      <w:proofErr w:type="gramEnd"/>
      <w:r w:rsidRPr="00DA56C5">
        <w:rPr>
          <w:rFonts w:ascii="Times New Roman" w:eastAsia="Times New Roman" w:hAnsi="Times New Roman" w:cs="Times New Roman"/>
          <w:color w:val="auto"/>
        </w:rPr>
        <w:t>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</w:t>
      </w:r>
    </w:p>
    <w:p w:rsidR="00DA56C5" w:rsidRPr="00DA56C5" w:rsidRDefault="00DA56C5">
      <w:pPr>
        <w:rPr>
          <w:rFonts w:ascii="Times New Roman" w:hAnsi="Times New Roman" w:cs="Times New Roman"/>
        </w:rPr>
      </w:pPr>
      <w:r w:rsidRPr="00525739">
        <w:rPr>
          <w:rFonts w:ascii="Times New Roman" w:eastAsia="Times New Roman" w:hAnsi="Times New Roman" w:cs="Times New Roman"/>
          <w:b/>
          <w:bCs/>
        </w:rPr>
        <w:t>Требования к результатам освоения дисциплины.</w:t>
      </w:r>
      <w:r w:rsidRPr="00525739">
        <w:rPr>
          <w:rFonts w:ascii="Times New Roman" w:eastAsia="Times New Roman" w:hAnsi="Times New Roman" w:cs="Times New Roman"/>
        </w:rPr>
        <w:t xml:space="preserve"> Программа обеспечивает достижение выпускникам начальной школы определённых личностных, </w:t>
      </w:r>
      <w:proofErr w:type="spellStart"/>
      <w:r w:rsidRPr="00525739">
        <w:rPr>
          <w:rFonts w:ascii="Times New Roman" w:eastAsia="Times New Roman" w:hAnsi="Times New Roman" w:cs="Times New Roman"/>
        </w:rPr>
        <w:t>метапредметных</w:t>
      </w:r>
      <w:proofErr w:type="spellEnd"/>
      <w:r w:rsidRPr="00525739">
        <w:rPr>
          <w:rFonts w:ascii="Times New Roman" w:eastAsia="Times New Roman" w:hAnsi="Times New Roman" w:cs="Times New Roman"/>
        </w:rPr>
        <w:t xml:space="preserve"> и предметных результатов.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DA56C5" w:rsidTr="00DA56C5">
        <w:tc>
          <w:tcPr>
            <w:tcW w:w="9571" w:type="dxa"/>
            <w:hideMark/>
          </w:tcPr>
          <w:p w:rsidR="00DA56C5" w:rsidRDefault="009D6D2B" w:rsidP="009D6D2B">
            <w:pPr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 w:rsidR="00DA56C5">
              <w:rPr>
                <w:rFonts w:ascii="Times New Roman" w:hAnsi="Times New Roman" w:cs="Times New Roman"/>
                <w:b/>
                <w:bCs/>
              </w:rPr>
              <w:t>Личностные результаты</w:t>
            </w:r>
          </w:p>
        </w:tc>
      </w:tr>
      <w:tr w:rsidR="00DA56C5" w:rsidTr="00DA56C5">
        <w:tc>
          <w:tcPr>
            <w:tcW w:w="9571" w:type="dxa"/>
          </w:tcPr>
          <w:p w:rsidR="00DA56C5" w:rsidRDefault="00DA56C5" w:rsidP="00B67226">
            <w:pPr>
              <w:pStyle w:val="a3"/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формирование чувства гордости за свою Родину, российский народ и историю России, осознание своей этнической и национальной принадлежности; 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формирование уважительного отношения к культуре других народов;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развитие мотивов учебной деятельности и личностный смысл учения, принятие и освоение социальной роли обучающего;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развитие самостоятельности и личной ответственности за свои поступки на основе представлений о нравственных нормах,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социаль</w:t>
            </w:r>
            <w:proofErr w:type="spellEnd"/>
            <w:r>
              <w:rPr>
                <w:rFonts w:ascii="Times New Roman" w:eastAsia="Calibri" w:hAnsi="Times New Roman" w:cs="Times New Roman"/>
              </w:rPr>
              <w:t>-ной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справедливости и свободе;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формирование эстетических потребностей, ценностей и чувств; 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формирование установки на безопасный, здоровый образ жизни.</w:t>
            </w:r>
          </w:p>
          <w:p w:rsidR="00DA56C5" w:rsidRDefault="00DA5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A56C5" w:rsidTr="00DA56C5">
        <w:tc>
          <w:tcPr>
            <w:tcW w:w="9571" w:type="dxa"/>
            <w:hideMark/>
          </w:tcPr>
          <w:p w:rsidR="00DA56C5" w:rsidRDefault="00DA56C5" w:rsidP="00DA56C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</w:rPr>
              <w:t>Метапредметные</w:t>
            </w:r>
            <w:proofErr w:type="spellEnd"/>
            <w:r>
              <w:rPr>
                <w:rFonts w:ascii="Times New Roman" w:eastAsia="Calibri" w:hAnsi="Times New Roman" w:cs="Times New Roman"/>
                <w:b/>
              </w:rPr>
              <w:t xml:space="preserve"> результаты:</w:t>
            </w:r>
          </w:p>
        </w:tc>
      </w:tr>
      <w:tr w:rsidR="00DA56C5" w:rsidTr="00DA56C5">
        <w:tc>
          <w:tcPr>
            <w:tcW w:w="9571" w:type="dxa"/>
            <w:hideMark/>
          </w:tcPr>
          <w:p w:rsidR="00DA56C5" w:rsidRDefault="00DA56C5" w:rsidP="00B67226">
            <w:pPr>
              <w:pStyle w:val="a3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формирование умения планировать и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определение общей цели и пути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готовность конструктивно разрешать конфликты посредством учёта интересов сторон и сотрудничества;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овладения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 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 xml:space="preserve">овладение базовыми предметными и 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межпредметными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 понятиями, отражающими существенные связи и отношения между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объек-тами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</w:rPr>
              <w:t xml:space="preserve"> и процессами.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</w:tr>
      <w:tr w:rsidR="00DA56C5" w:rsidTr="00DA56C5">
        <w:tc>
          <w:tcPr>
            <w:tcW w:w="9571" w:type="dxa"/>
            <w:hideMark/>
          </w:tcPr>
          <w:p w:rsidR="00DA56C5" w:rsidRPr="00E9025C" w:rsidRDefault="00DA56C5" w:rsidP="00DA56C5">
            <w:pPr>
              <w:pStyle w:val="a3"/>
              <w:spacing w:line="276" w:lineRule="auto"/>
              <w:ind w:hanging="360"/>
              <w:rPr>
                <w:rFonts w:ascii="Times New Roman" w:eastAsia="Calibri" w:hAnsi="Times New Roman" w:cs="Times New Roman"/>
                <w:b/>
              </w:rPr>
            </w:pPr>
            <w:r w:rsidRPr="00E9025C"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                                        Предметные</w:t>
            </w:r>
            <w:r w:rsidR="00E9025C">
              <w:rPr>
                <w:rFonts w:ascii="Times New Roman" w:eastAsia="Calibri" w:hAnsi="Times New Roman" w:cs="Times New Roman"/>
                <w:b/>
              </w:rPr>
              <w:t>:</w:t>
            </w:r>
          </w:p>
        </w:tc>
      </w:tr>
      <w:tr w:rsidR="00DA56C5" w:rsidTr="00DA56C5">
        <w:tc>
          <w:tcPr>
            <w:tcW w:w="9571" w:type="dxa"/>
            <w:hideMark/>
          </w:tcPr>
          <w:p w:rsidR="00DA56C5" w:rsidRDefault="00DA56C5" w:rsidP="00DA56C5">
            <w:pPr>
              <w:pStyle w:val="a3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формирование первоначальных представлений о значении физической культуры для укре6пления здорового человек</w:t>
            </w:r>
            <w:proofErr w:type="gramStart"/>
            <w:r>
              <w:rPr>
                <w:rFonts w:ascii="Times New Roman" w:eastAsia="Calibri" w:hAnsi="Times New Roman" w:cs="Times New Roman"/>
              </w:rPr>
              <w:t>а(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физического, социального, психического), о </w:t>
            </w:r>
            <w:r>
              <w:rPr>
                <w:rFonts w:ascii="Times New Roman" w:eastAsia="Calibri" w:hAnsi="Times New Roman" w:cs="Times New Roman"/>
              </w:rPr>
              <w:lastRenderedPageBreak/>
              <w:t xml:space="preserve">её позитивном влиянии на развитие человека(физического, интеллектуальное, эмоциональное,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соци-льное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), о физической культуре и здоровье как факторах успешной учёбы и социализации; </w:t>
            </w:r>
          </w:p>
          <w:p w:rsidR="00DA56C5" w:rsidRDefault="00DA56C5" w:rsidP="00DA56C5">
            <w:pPr>
              <w:pStyle w:val="a3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овладение умениями организовывать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здоровьесберегающую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жизнедеятельность (режим дня, утренняя зарядка, оздоровительные мероприятия, подвижные игры и т.д.);</w:t>
            </w:r>
          </w:p>
          <w:p w:rsidR="00DA56C5" w:rsidRDefault="00DA56C5" w:rsidP="00DA56C5">
            <w:pPr>
              <w:pStyle w:val="a3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формирование навыков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</w:t>
            </w:r>
            <w:proofErr w:type="gramStart"/>
            <w:r>
              <w:rPr>
                <w:rFonts w:ascii="Times New Roman" w:eastAsia="Calibri" w:hAnsi="Times New Roman" w:cs="Times New Roman"/>
              </w:rPr>
              <w:t>в(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силы, быстроты, выносливости, координации, гибкости). </w:t>
            </w:r>
          </w:p>
          <w:p w:rsidR="00DA56C5" w:rsidRPr="00DA56C5" w:rsidRDefault="00DA56C5" w:rsidP="00DA56C5">
            <w:pPr>
              <w:pStyle w:val="a3"/>
              <w:widowControl/>
              <w:autoSpaceDE w:val="0"/>
              <w:autoSpaceDN w:val="0"/>
              <w:adjustRightInd w:val="0"/>
              <w:spacing w:line="276" w:lineRule="auto"/>
              <w:ind w:hanging="360"/>
              <w:rPr>
                <w:rFonts w:ascii="Times New Roman" w:eastAsia="Calibri" w:hAnsi="Times New Roman" w:cs="Times New Roman"/>
              </w:rPr>
            </w:pPr>
          </w:p>
          <w:p w:rsidR="00DA56C5" w:rsidRPr="00DA56C5" w:rsidRDefault="00DA56C5" w:rsidP="00DA56C5">
            <w:pPr>
              <w:pStyle w:val="a3"/>
              <w:spacing w:line="276" w:lineRule="auto"/>
              <w:ind w:hanging="360"/>
              <w:rPr>
                <w:rFonts w:ascii="Times New Roman" w:eastAsia="Calibri" w:hAnsi="Times New Roman" w:cs="Times New Roman"/>
              </w:rPr>
            </w:pPr>
          </w:p>
        </w:tc>
      </w:tr>
    </w:tbl>
    <w:p w:rsidR="00E9025C" w:rsidRPr="00E9025C" w:rsidRDefault="00E9025C" w:rsidP="00E9025C">
      <w:pPr>
        <w:widowControl/>
        <w:spacing w:after="200"/>
        <w:rPr>
          <w:rFonts w:ascii="Times New Roman" w:eastAsiaTheme="minorHAnsi" w:hAnsi="Times New Roman" w:cs="Times New Roman"/>
          <w:color w:val="auto"/>
          <w:lang w:eastAsia="en-US"/>
        </w:rPr>
      </w:pPr>
      <w:r w:rsidRPr="00E9025C">
        <w:rPr>
          <w:rFonts w:ascii="Times New Roman" w:eastAsia="Times New Roman" w:hAnsi="Times New Roman" w:cs="Times New Roman"/>
          <w:color w:val="01032D"/>
        </w:rPr>
        <w:lastRenderedPageBreak/>
        <w:t xml:space="preserve">   Рабочая программа состоит из следующих разделов: пояснительная записка, в которой отражены цели, задачи,</w:t>
      </w:r>
      <w:r w:rsidR="000711CC">
        <w:rPr>
          <w:rFonts w:ascii="Times New Roman" w:eastAsia="Times New Roman" w:hAnsi="Times New Roman" w:cs="Times New Roman"/>
          <w:color w:val="01032D"/>
        </w:rPr>
        <w:t xml:space="preserve"> ценностные ориентиры, </w:t>
      </w:r>
      <w:r w:rsidRPr="00E9025C">
        <w:rPr>
          <w:rFonts w:ascii="Times New Roman" w:eastAsia="Times New Roman" w:hAnsi="Times New Roman" w:cs="Times New Roman"/>
          <w:color w:val="01032D"/>
        </w:rPr>
        <w:t xml:space="preserve"> актуальность изучения </w:t>
      </w:r>
      <w:r w:rsidR="000711CC">
        <w:rPr>
          <w:rFonts w:ascii="Times New Roman" w:eastAsia="Times New Roman" w:hAnsi="Times New Roman" w:cs="Times New Roman"/>
          <w:color w:val="01032D"/>
        </w:rPr>
        <w:t>курса</w:t>
      </w:r>
      <w:bookmarkStart w:id="0" w:name="_GoBack"/>
      <w:bookmarkEnd w:id="0"/>
      <w:r w:rsidRPr="00E9025C">
        <w:rPr>
          <w:rFonts w:ascii="Times New Roman" w:eastAsia="Times New Roman" w:hAnsi="Times New Roman" w:cs="Times New Roman"/>
          <w:color w:val="01032D"/>
        </w:rPr>
        <w:t xml:space="preserve">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E9025C">
        <w:rPr>
          <w:rFonts w:ascii="Times New Roman" w:eastAsia="Times New Roman" w:hAnsi="Times New Roman" w:cs="Times New Roman"/>
          <w:color w:val="01032D"/>
        </w:rPr>
        <w:t>для</w:t>
      </w:r>
      <w:proofErr w:type="gramEnd"/>
      <w:r w:rsidRPr="00E9025C">
        <w:rPr>
          <w:rFonts w:ascii="Times New Roman" w:eastAsia="Times New Roman" w:hAnsi="Times New Roman" w:cs="Times New Roman"/>
          <w:color w:val="01032D"/>
        </w:rPr>
        <w:t xml:space="preserve"> обучающихся, календарно-тематическое планирование</w:t>
      </w:r>
    </w:p>
    <w:p w:rsidR="005C33D1" w:rsidRDefault="005C33D1"/>
    <w:sectPr w:rsidR="005C3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71D26"/>
    <w:multiLevelType w:val="hybridMultilevel"/>
    <w:tmpl w:val="CD9A3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4068F3"/>
    <w:multiLevelType w:val="hybridMultilevel"/>
    <w:tmpl w:val="1720A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303318"/>
    <w:multiLevelType w:val="hybridMultilevel"/>
    <w:tmpl w:val="BF7A6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A5D"/>
    <w:rsid w:val="000711CC"/>
    <w:rsid w:val="005C33D1"/>
    <w:rsid w:val="009D6D2B"/>
    <w:rsid w:val="00AA7A5D"/>
    <w:rsid w:val="00DA56C5"/>
    <w:rsid w:val="00DB66A9"/>
    <w:rsid w:val="00E90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6C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6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6C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2014-03-04T19:14:00Z</dcterms:created>
  <dcterms:modified xsi:type="dcterms:W3CDTF">2014-03-11T20:07:00Z</dcterms:modified>
</cp:coreProperties>
</file>